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A7C1D" w14:textId="687AB4A3" w:rsidR="00CF3F98" w:rsidRPr="008401A6" w:rsidRDefault="008401A6" w:rsidP="008401A6">
      <w:pPr>
        <w:ind w:left="1701"/>
        <w:jc w:val="center"/>
        <w:rPr>
          <w:lang w:val="ru-RU"/>
        </w:rPr>
      </w:pPr>
      <w:r w:rsidRPr="008401A6">
        <w:rPr>
          <w:rFonts w:eastAsia="Times New Roman"/>
          <w:b/>
          <w:bCs/>
          <w:color w:val="1F497D"/>
          <w:spacing w:val="20"/>
          <w:sz w:val="20"/>
          <w:szCs w:val="20"/>
          <w:lang w:val="uk-UA"/>
        </w:rPr>
        <w:t>Організаційна структура</w:t>
      </w:r>
      <w:r w:rsidR="006A7142" w:rsidRPr="006A7142">
        <w:rPr>
          <w:rFonts w:eastAsia="Times New Roman"/>
          <w:b/>
          <w:bCs/>
          <w:color w:val="1F497D"/>
          <w:spacing w:val="20"/>
          <w:sz w:val="20"/>
          <w:szCs w:val="20"/>
          <w:lang w:val="ru-RU"/>
        </w:rPr>
        <w:t xml:space="preserve"> </w:t>
      </w:r>
      <w:r w:rsidRPr="008401A6">
        <w:rPr>
          <w:rFonts w:eastAsia="Times New Roman"/>
          <w:b/>
          <w:bCs/>
          <w:color w:val="1F497D"/>
          <w:spacing w:val="20"/>
          <w:sz w:val="20"/>
          <w:szCs w:val="20"/>
          <w:lang w:val="uk-UA"/>
        </w:rPr>
        <w:t>ТОВАРИСТВА З ОБМЕЖЕНОЮ ВІДПОВІДАЛЬНІСТЮ "СІЛЬПО -ФУД", код ЄДРПОУ 40720198, станом на 3</w:t>
      </w:r>
      <w:r w:rsidR="000D3ADC">
        <w:rPr>
          <w:rFonts w:eastAsia="Times New Roman"/>
          <w:b/>
          <w:bCs/>
          <w:color w:val="1F497D"/>
          <w:spacing w:val="20"/>
          <w:sz w:val="20"/>
          <w:szCs w:val="20"/>
          <w:lang w:val="uk-UA"/>
        </w:rPr>
        <w:t>0</w:t>
      </w:r>
      <w:r w:rsidRPr="008401A6">
        <w:rPr>
          <w:rFonts w:eastAsia="Times New Roman"/>
          <w:b/>
          <w:bCs/>
          <w:color w:val="1F497D"/>
          <w:spacing w:val="20"/>
          <w:sz w:val="20"/>
          <w:szCs w:val="20"/>
          <w:lang w:val="uk-UA"/>
        </w:rPr>
        <w:t>.</w:t>
      </w:r>
      <w:r w:rsidR="000D3ADC">
        <w:rPr>
          <w:rFonts w:eastAsia="Times New Roman"/>
          <w:b/>
          <w:bCs/>
          <w:color w:val="1F497D"/>
          <w:spacing w:val="20"/>
          <w:sz w:val="20"/>
          <w:szCs w:val="20"/>
          <w:lang w:val="uk-UA"/>
        </w:rPr>
        <w:t>0</w:t>
      </w:r>
      <w:r w:rsidR="006A7142" w:rsidRPr="006A7142">
        <w:rPr>
          <w:rFonts w:eastAsia="Times New Roman"/>
          <w:b/>
          <w:bCs/>
          <w:color w:val="1F497D"/>
          <w:spacing w:val="20"/>
          <w:sz w:val="20"/>
          <w:szCs w:val="20"/>
          <w:lang w:val="ru-RU"/>
        </w:rPr>
        <w:t>6</w:t>
      </w:r>
      <w:r w:rsidRPr="008401A6">
        <w:rPr>
          <w:rFonts w:eastAsia="Times New Roman"/>
          <w:b/>
          <w:bCs/>
          <w:color w:val="1F497D"/>
          <w:spacing w:val="20"/>
          <w:sz w:val="20"/>
          <w:szCs w:val="20"/>
          <w:lang w:val="uk-UA"/>
        </w:rPr>
        <w:t>.202</w:t>
      </w:r>
      <w:r w:rsidR="000D3ADC">
        <w:rPr>
          <w:rFonts w:eastAsia="Times New Roman"/>
          <w:b/>
          <w:bCs/>
          <w:color w:val="1F497D"/>
          <w:spacing w:val="20"/>
          <w:sz w:val="20"/>
          <w:szCs w:val="20"/>
          <w:lang w:val="uk-UA"/>
        </w:rPr>
        <w:t>5</w:t>
      </w:r>
      <w:r w:rsidRPr="008401A6">
        <w:rPr>
          <w:rFonts w:eastAsia="Times New Roman"/>
          <w:b/>
          <w:bCs/>
          <w:color w:val="1F497D"/>
          <w:spacing w:val="20"/>
          <w:sz w:val="20"/>
          <w:szCs w:val="20"/>
          <w:lang w:val="uk-UA"/>
        </w:rPr>
        <w:cr/>
      </w:r>
      <w:r w:rsidR="006A7142">
        <w:object w:dxaOrig="11592" w:dyaOrig="11256" w14:anchorId="2D3382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3.1pt;height:478.35pt" o:ole="">
            <v:imagedata r:id="rId4" o:title=""/>
          </v:shape>
          <o:OLEObject Type="Embed" ProgID="Visio.Drawing.15" ShapeID="_x0000_i1027" DrawAspect="Content" ObjectID="_1813499226" r:id="rId5"/>
        </w:object>
      </w:r>
    </w:p>
    <w:sectPr w:rsidR="00CF3F98" w:rsidRPr="008401A6" w:rsidSect="0058789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12"/>
    <w:rsid w:val="00076232"/>
    <w:rsid w:val="000D3ADC"/>
    <w:rsid w:val="00194861"/>
    <w:rsid w:val="001C6C12"/>
    <w:rsid w:val="00280D10"/>
    <w:rsid w:val="00314B28"/>
    <w:rsid w:val="00416CC1"/>
    <w:rsid w:val="004377E9"/>
    <w:rsid w:val="0058789A"/>
    <w:rsid w:val="006166C7"/>
    <w:rsid w:val="006A7142"/>
    <w:rsid w:val="006F433E"/>
    <w:rsid w:val="00747387"/>
    <w:rsid w:val="008401A6"/>
    <w:rsid w:val="00844D0E"/>
    <w:rsid w:val="009D4934"/>
    <w:rsid w:val="00C56177"/>
    <w:rsid w:val="00CF3F98"/>
    <w:rsid w:val="00D748E6"/>
    <w:rsid w:val="00DC022D"/>
    <w:rsid w:val="00F8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6F3E61"/>
  <w15:chartTrackingRefBased/>
  <w15:docId w15:val="{AEAC876D-C923-4DA8-9908-B149B777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С Текст"/>
    <w:qFormat/>
    <w:rsid w:val="00194861"/>
    <w:pPr>
      <w:spacing w:before="120" w:after="120" w:line="240" w:lineRule="auto"/>
      <w:ind w:firstLine="425"/>
      <w:jc w:val="both"/>
    </w:pPr>
    <w:rPr>
      <w:rFonts w:ascii="Times New Roman" w:eastAsia="Calibri" w:hAnsi="Times New Roman" w:cs="Arial"/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948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1"/>
    <w:link w:val="a4"/>
    <w:qFormat/>
    <w:rsid w:val="00194861"/>
    <w:pPr>
      <w:spacing w:before="360"/>
      <w:ind w:left="360" w:hanging="360"/>
    </w:pPr>
    <w:rPr>
      <w:rFonts w:ascii="Times New Roman" w:eastAsia="Times New Roman" w:hAnsi="Times New Roman" w:cs="Arial"/>
      <w:b/>
      <w:bCs/>
      <w:color w:val="1F497D"/>
      <w:spacing w:val="20"/>
      <w:szCs w:val="28"/>
      <w:lang w:val="ru-RU"/>
    </w:rPr>
  </w:style>
  <w:style w:type="character" w:customStyle="1" w:styleId="a4">
    <w:name w:val="Приложение Знак"/>
    <w:link w:val="a3"/>
    <w:rsid w:val="00194861"/>
    <w:rPr>
      <w:rFonts w:ascii="Times New Roman" w:eastAsia="Times New Roman" w:hAnsi="Times New Roman" w:cs="Arial"/>
      <w:b/>
      <w:bCs/>
      <w:color w:val="1F497D"/>
      <w:spacing w:val="20"/>
      <w:sz w:val="32"/>
      <w:szCs w:val="28"/>
    </w:rPr>
  </w:style>
  <w:style w:type="character" w:customStyle="1" w:styleId="10">
    <w:name w:val="Заголовок 1 Знак"/>
    <w:basedOn w:val="a0"/>
    <w:link w:val="1"/>
    <w:uiPriority w:val="9"/>
    <w:rsid w:val="0019486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3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Алєксєєнко Світлана</dc:creator>
  <cp:keywords/>
  <dc:description/>
  <cp:lastModifiedBy>Олешко Тетяна</cp:lastModifiedBy>
  <cp:revision>2</cp:revision>
  <dcterms:created xsi:type="dcterms:W3CDTF">2025-07-08T14:01:00Z</dcterms:created>
  <dcterms:modified xsi:type="dcterms:W3CDTF">2025-07-08T14:01:00Z</dcterms:modified>
</cp:coreProperties>
</file>